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>In-and-Out Operations O</w:t>
      </w:r>
      <w:r w:rsidRPr="00864D14">
        <w:rPr>
          <w:rFonts w:eastAsia="Times New Roman"/>
          <w:szCs w:val="24"/>
        </w:rPr>
        <w:t>utline</w:t>
      </w: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Name </w:t>
      </w: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Date </w:t>
      </w: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Institution </w:t>
      </w: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rPr>
          <w:rFonts w:eastAsia="Times New Roman"/>
          <w:szCs w:val="24"/>
        </w:rPr>
      </w:pPr>
    </w:p>
    <w:p w:rsidR="00E501C2" w:rsidRDefault="00E501C2" w:rsidP="00E501C2">
      <w:pPr>
        <w:spacing w:after="0" w:line="480" w:lineRule="auto"/>
        <w:rPr>
          <w:rFonts w:eastAsia="Times New Roman"/>
          <w:szCs w:val="24"/>
        </w:rPr>
      </w:pPr>
    </w:p>
    <w:p w:rsidR="00E501C2" w:rsidRPr="00E501C2" w:rsidRDefault="00E501C2" w:rsidP="00E501C2">
      <w:pPr>
        <w:spacing w:after="0" w:line="480" w:lineRule="auto"/>
        <w:jc w:val="center"/>
        <w:rPr>
          <w:rFonts w:eastAsia="Times New Roman"/>
          <w:szCs w:val="24"/>
        </w:rPr>
      </w:pPr>
      <w:r>
        <w:rPr>
          <w:rFonts w:eastAsia="Times New Roman"/>
          <w:szCs w:val="24"/>
        </w:rPr>
        <w:lastRenderedPageBreak/>
        <w:t>In-and-Out Operations O</w:t>
      </w:r>
      <w:r w:rsidRPr="00864D14">
        <w:rPr>
          <w:rFonts w:eastAsia="Times New Roman"/>
          <w:szCs w:val="24"/>
        </w:rPr>
        <w:t>utline</w:t>
      </w:r>
    </w:p>
    <w:p w:rsidR="00552F32" w:rsidRPr="009300AE" w:rsidRDefault="002A1473" w:rsidP="00E501C2">
      <w:pPr>
        <w:spacing w:line="480" w:lineRule="auto"/>
        <w:jc w:val="center"/>
        <w:rPr>
          <w:b/>
        </w:rPr>
      </w:pPr>
      <w:r w:rsidRPr="009300AE">
        <w:rPr>
          <w:b/>
        </w:rPr>
        <w:t>Executive summary</w:t>
      </w:r>
    </w:p>
    <w:p w:rsidR="00250E80" w:rsidRDefault="002A1473" w:rsidP="00E501C2">
      <w:pPr>
        <w:pStyle w:val="ListParagraph"/>
        <w:numPr>
          <w:ilvl w:val="0"/>
          <w:numId w:val="1"/>
        </w:numPr>
        <w:spacing w:line="480" w:lineRule="auto"/>
      </w:pPr>
      <w:r>
        <w:t>The paper will critique the role</w:t>
      </w:r>
      <w:r w:rsidR="009300AE">
        <w:t>s</w:t>
      </w:r>
      <w:r>
        <w:t xml:space="preserve"> of chief operations officers in managing the challenges and risks experienced </w:t>
      </w:r>
      <w:r w:rsidR="009300AE">
        <w:t xml:space="preserve">in the </w:t>
      </w:r>
      <w:r w:rsidR="00A56693">
        <w:t>“</w:t>
      </w:r>
      <w:r>
        <w:t>In and Out</w:t>
      </w:r>
      <w:r w:rsidR="00A56693">
        <w:t>”</w:t>
      </w:r>
      <w:r w:rsidR="008C0167">
        <w:t xml:space="preserve"> </w:t>
      </w:r>
      <w:r w:rsidR="00A56693">
        <w:t>activities</w:t>
      </w:r>
      <w:r>
        <w:t xml:space="preserve"> of an organization. </w:t>
      </w:r>
    </w:p>
    <w:p w:rsidR="00A56693" w:rsidRDefault="002A1473" w:rsidP="00E501C2">
      <w:pPr>
        <w:pStyle w:val="ListParagraph"/>
        <w:numPr>
          <w:ilvl w:val="0"/>
          <w:numId w:val="1"/>
        </w:numPr>
        <w:spacing w:line="480" w:lineRule="auto"/>
      </w:pPr>
      <w:r>
        <w:t xml:space="preserve">The study will focus on “In </w:t>
      </w:r>
      <w:r w:rsidR="009300AE">
        <w:t>–</w:t>
      </w:r>
      <w:r>
        <w:t>and</w:t>
      </w:r>
      <w:r w:rsidR="009300AE">
        <w:t>-</w:t>
      </w:r>
      <w:r>
        <w:t xml:space="preserve"> Out Burger" to address the challenges it has been experiencing, including expansion, and how the COO can mitigate the obstacles.</w:t>
      </w:r>
    </w:p>
    <w:p w:rsidR="00250E80" w:rsidRDefault="002A1473" w:rsidP="00E501C2">
      <w:pPr>
        <w:pStyle w:val="ListParagraph"/>
        <w:numPr>
          <w:ilvl w:val="0"/>
          <w:numId w:val="1"/>
        </w:numPr>
        <w:spacing w:line="480" w:lineRule="auto"/>
      </w:pPr>
      <w:r>
        <w:t>Again</w:t>
      </w:r>
      <w:r w:rsidR="00A56693">
        <w:t xml:space="preserve">, the paper will provide recommendations for the various problems, including low customer satisfaction and employee incompetence.  </w:t>
      </w:r>
    </w:p>
    <w:p w:rsidR="00552F32" w:rsidRPr="009300AE" w:rsidRDefault="002A1473" w:rsidP="00E501C2">
      <w:pPr>
        <w:spacing w:line="480" w:lineRule="auto"/>
        <w:jc w:val="center"/>
        <w:rPr>
          <w:b/>
        </w:rPr>
      </w:pPr>
      <w:r w:rsidRPr="009300AE">
        <w:rPr>
          <w:b/>
        </w:rPr>
        <w:t>Background information</w:t>
      </w:r>
    </w:p>
    <w:p w:rsidR="007B20C4" w:rsidRDefault="002A1473" w:rsidP="00E501C2">
      <w:pPr>
        <w:pStyle w:val="ListParagraph"/>
        <w:numPr>
          <w:ilvl w:val="0"/>
          <w:numId w:val="2"/>
        </w:numPr>
        <w:spacing w:line="480" w:lineRule="auto"/>
      </w:pPr>
      <w:r>
        <w:t>The COO is mandated to over</w:t>
      </w:r>
      <w:r w:rsidR="009300AE">
        <w:t xml:space="preserve">see the day to day </w:t>
      </w:r>
      <w:r>
        <w:t>operational and administrative functions of an entity and reports directly to the CEO</w:t>
      </w:r>
      <w:r w:rsidR="00E501C2">
        <w:t xml:space="preserve"> (</w:t>
      </w:r>
      <w:r w:rsidR="00E501C2">
        <w:rPr>
          <w:szCs w:val="24"/>
          <w:shd w:val="clear" w:color="auto" w:fill="FFFFFF"/>
        </w:rPr>
        <w:t xml:space="preserve">Vidgen, Shaw </w:t>
      </w:r>
      <w:r w:rsidR="00E501C2" w:rsidRPr="00AC2EDA">
        <w:rPr>
          <w:szCs w:val="24"/>
          <w:shd w:val="clear" w:color="auto" w:fill="FFFFFF"/>
        </w:rPr>
        <w:t>&amp;</w:t>
      </w:r>
      <w:r w:rsidR="00E501C2">
        <w:rPr>
          <w:szCs w:val="24"/>
          <w:shd w:val="clear" w:color="auto" w:fill="FFFFFF"/>
        </w:rPr>
        <w:t xml:space="preserve">Grant, </w:t>
      </w:r>
      <w:r w:rsidR="00E501C2" w:rsidRPr="00AC2EDA">
        <w:rPr>
          <w:szCs w:val="24"/>
          <w:shd w:val="clear" w:color="auto" w:fill="FFFFFF"/>
        </w:rPr>
        <w:t>2017)</w:t>
      </w:r>
      <w:r>
        <w:t>.</w:t>
      </w:r>
    </w:p>
    <w:p w:rsidR="009300AE" w:rsidRDefault="002A1473" w:rsidP="00E501C2">
      <w:pPr>
        <w:pStyle w:val="ListParagraph"/>
        <w:numPr>
          <w:ilvl w:val="0"/>
          <w:numId w:val="2"/>
        </w:numPr>
        <w:spacing w:line="480" w:lineRule="auto"/>
      </w:pPr>
      <w:r>
        <w:t>In- and- Out- Burger, an American based restaurant, has been experiencing various challenges</w:t>
      </w:r>
      <w:r w:rsidR="000616B0">
        <w:t xml:space="preserve"> </w:t>
      </w:r>
      <w:r w:rsidR="00E501C2">
        <w:rPr>
          <w:color w:val="212529"/>
          <w:szCs w:val="24"/>
          <w:shd w:val="clear" w:color="auto" w:fill="FFFFFF"/>
        </w:rPr>
        <w:t>(</w:t>
      </w:r>
      <w:r w:rsidR="00E501C2">
        <w:rPr>
          <w:szCs w:val="24"/>
          <w:shd w:val="clear" w:color="auto" w:fill="FFFFFF"/>
        </w:rPr>
        <w:t>Lee, 2017</w:t>
      </w:r>
      <w:r w:rsidR="00E501C2" w:rsidRPr="00AC2EDA">
        <w:rPr>
          <w:szCs w:val="24"/>
          <w:shd w:val="clear" w:color="auto" w:fill="FFFFFF"/>
        </w:rPr>
        <w:t>)</w:t>
      </w:r>
      <w:r>
        <w:t>.</w:t>
      </w:r>
    </w:p>
    <w:p w:rsidR="00A56693" w:rsidRDefault="002A1473" w:rsidP="00E501C2">
      <w:pPr>
        <w:pStyle w:val="ListParagraph"/>
        <w:numPr>
          <w:ilvl w:val="0"/>
          <w:numId w:val="2"/>
        </w:numPr>
        <w:spacing w:line="480" w:lineRule="auto"/>
      </w:pPr>
      <w:r>
        <w:t xml:space="preserve">The purpose of the study is to ascertain whether the COO can put in place lasting interventions to resolve the menace.   </w:t>
      </w:r>
    </w:p>
    <w:p w:rsidR="00552F32" w:rsidRPr="009300AE" w:rsidRDefault="002A1473" w:rsidP="00E501C2">
      <w:pPr>
        <w:spacing w:line="480" w:lineRule="auto"/>
        <w:jc w:val="center"/>
        <w:rPr>
          <w:b/>
        </w:rPr>
      </w:pPr>
      <w:r w:rsidRPr="009300AE">
        <w:rPr>
          <w:b/>
        </w:rPr>
        <w:t>Challenges</w:t>
      </w:r>
    </w:p>
    <w:p w:rsidR="001E17E4" w:rsidRPr="009300AE" w:rsidRDefault="002A1473" w:rsidP="00E501C2">
      <w:pPr>
        <w:pStyle w:val="ListParagraph"/>
        <w:numPr>
          <w:ilvl w:val="0"/>
          <w:numId w:val="3"/>
        </w:numPr>
        <w:spacing w:line="480" w:lineRule="auto"/>
        <w:rPr>
          <w:color w:val="212529"/>
          <w:szCs w:val="24"/>
          <w:shd w:val="clear" w:color="auto" w:fill="FFFFFF"/>
        </w:rPr>
      </w:pPr>
      <w:r>
        <w:t>The challenges facing “In and Out Burger”</w:t>
      </w:r>
      <w:r w:rsidR="00A61619">
        <w:t xml:space="preserve"> include expansion issues</w:t>
      </w:r>
      <w:r>
        <w:t>, low customer satisfaction</w:t>
      </w:r>
      <w:r w:rsidR="004407D6">
        <w:t xml:space="preserve">, and </w:t>
      </w:r>
      <w:r w:rsidRPr="009300AE">
        <w:rPr>
          <w:color w:val="212529"/>
          <w:szCs w:val="24"/>
          <w:shd w:val="clear" w:color="auto" w:fill="FFFFFF"/>
        </w:rPr>
        <w:t>unprofessionalism among t</w:t>
      </w:r>
      <w:r w:rsidR="004407D6" w:rsidRPr="009300AE">
        <w:rPr>
          <w:color w:val="212529"/>
          <w:szCs w:val="24"/>
          <w:shd w:val="clear" w:color="auto" w:fill="FFFFFF"/>
        </w:rPr>
        <w:t>he attendants</w:t>
      </w:r>
      <w:r w:rsidR="00E501C2">
        <w:rPr>
          <w:color w:val="212529"/>
          <w:szCs w:val="24"/>
          <w:shd w:val="clear" w:color="auto" w:fill="FFFFFF"/>
        </w:rPr>
        <w:t xml:space="preserve"> (</w:t>
      </w:r>
      <w:r w:rsidR="00E501C2">
        <w:rPr>
          <w:szCs w:val="24"/>
          <w:shd w:val="clear" w:color="auto" w:fill="FFFFFF"/>
        </w:rPr>
        <w:t>Lee, 2017</w:t>
      </w:r>
      <w:r w:rsidR="00E501C2" w:rsidRPr="00AC2EDA">
        <w:rPr>
          <w:szCs w:val="24"/>
          <w:shd w:val="clear" w:color="auto" w:fill="FFFFFF"/>
        </w:rPr>
        <w:t>)</w:t>
      </w:r>
      <w:r w:rsidR="004407D6" w:rsidRPr="009300AE">
        <w:rPr>
          <w:color w:val="212529"/>
          <w:szCs w:val="24"/>
          <w:shd w:val="clear" w:color="auto" w:fill="FFFFFF"/>
        </w:rPr>
        <w:t xml:space="preserve">. </w:t>
      </w:r>
    </w:p>
    <w:p w:rsidR="001E17E4" w:rsidRPr="009300AE" w:rsidRDefault="002A1473" w:rsidP="00E501C2">
      <w:pPr>
        <w:pStyle w:val="ListParagraph"/>
        <w:numPr>
          <w:ilvl w:val="0"/>
          <w:numId w:val="3"/>
        </w:numPr>
        <w:spacing w:line="480" w:lineRule="auto"/>
        <w:rPr>
          <w:color w:val="212529"/>
          <w:szCs w:val="24"/>
          <w:shd w:val="clear" w:color="auto" w:fill="FFFFFF"/>
        </w:rPr>
      </w:pPr>
      <w:r w:rsidRPr="009300AE">
        <w:rPr>
          <w:color w:val="212529"/>
          <w:szCs w:val="24"/>
          <w:shd w:val="clear" w:color="auto" w:fill="FFFFFF"/>
        </w:rPr>
        <w:t xml:space="preserve">The solution to </w:t>
      </w:r>
      <w:r w:rsidR="00A61619">
        <w:rPr>
          <w:color w:val="212529"/>
          <w:szCs w:val="24"/>
          <w:shd w:val="clear" w:color="auto" w:fill="FFFFFF"/>
        </w:rPr>
        <w:t>the expansion issue</w:t>
      </w:r>
      <w:r w:rsidRPr="009300AE">
        <w:rPr>
          <w:color w:val="212529"/>
          <w:szCs w:val="24"/>
          <w:shd w:val="clear" w:color="auto" w:fill="FFFFFF"/>
        </w:rPr>
        <w:t xml:space="preserve"> is that the company should operate based on the available resources to meet the market constraints. </w:t>
      </w:r>
    </w:p>
    <w:p w:rsidR="001E17E4" w:rsidRPr="009300AE" w:rsidRDefault="002A1473" w:rsidP="00E501C2">
      <w:pPr>
        <w:pStyle w:val="ListParagraph"/>
        <w:numPr>
          <w:ilvl w:val="0"/>
          <w:numId w:val="3"/>
        </w:numPr>
        <w:spacing w:line="480" w:lineRule="auto"/>
        <w:rPr>
          <w:color w:val="212529"/>
          <w:szCs w:val="24"/>
          <w:shd w:val="clear" w:color="auto" w:fill="FFFFFF"/>
        </w:rPr>
      </w:pPr>
      <w:r w:rsidRPr="009300AE">
        <w:rPr>
          <w:color w:val="212529"/>
          <w:szCs w:val="24"/>
          <w:shd w:val="clear" w:color="auto" w:fill="FFFFFF"/>
        </w:rPr>
        <w:t>The attendant’s team leader should ensure that the customer’s queries and demands are met to realize service satisfaction.</w:t>
      </w:r>
    </w:p>
    <w:p w:rsidR="007B20C4" w:rsidRPr="00E501C2" w:rsidRDefault="002A1473" w:rsidP="00E501C2">
      <w:pPr>
        <w:pStyle w:val="ListParagraph"/>
        <w:numPr>
          <w:ilvl w:val="0"/>
          <w:numId w:val="3"/>
        </w:numPr>
        <w:spacing w:line="480" w:lineRule="auto"/>
        <w:rPr>
          <w:color w:val="212529"/>
          <w:szCs w:val="24"/>
          <w:shd w:val="clear" w:color="auto" w:fill="FFFFFF"/>
        </w:rPr>
      </w:pPr>
      <w:r w:rsidRPr="009300AE">
        <w:rPr>
          <w:color w:val="212529"/>
          <w:szCs w:val="24"/>
          <w:shd w:val="clear" w:color="auto" w:fill="FFFFFF"/>
        </w:rPr>
        <w:lastRenderedPageBreak/>
        <w:t>The attendants should utilize their core competencies appropriately to red</w:t>
      </w:r>
      <w:r w:rsidR="00E501C2">
        <w:rPr>
          <w:color w:val="212529"/>
          <w:szCs w:val="24"/>
          <w:shd w:val="clear" w:color="auto" w:fill="FFFFFF"/>
        </w:rPr>
        <w:t xml:space="preserve">uce the customer's waiting time. </w:t>
      </w:r>
    </w:p>
    <w:p w:rsidR="00552F32" w:rsidRPr="009300AE" w:rsidRDefault="002A1473" w:rsidP="00E501C2">
      <w:pPr>
        <w:spacing w:line="480" w:lineRule="auto"/>
        <w:jc w:val="center"/>
        <w:rPr>
          <w:b/>
        </w:rPr>
      </w:pPr>
      <w:r w:rsidRPr="009300AE">
        <w:rPr>
          <w:b/>
        </w:rPr>
        <w:t>Recommendation summarization</w:t>
      </w:r>
    </w:p>
    <w:p w:rsidR="000616B0" w:rsidRDefault="002A1473" w:rsidP="00E501C2">
      <w:pPr>
        <w:pStyle w:val="ListParagraph"/>
        <w:numPr>
          <w:ilvl w:val="0"/>
          <w:numId w:val="4"/>
        </w:numPr>
        <w:spacing w:line="480" w:lineRule="auto"/>
      </w:pPr>
      <w:r>
        <w:t xml:space="preserve">Customers </w:t>
      </w:r>
      <w:r w:rsidR="007B20C4">
        <w:t xml:space="preserve">should be patient since the company is in the process of expanding its market base. </w:t>
      </w:r>
      <w:r w:rsidR="004407D6">
        <w:t xml:space="preserve">The risk may include low customer satisfaction and loyalty. </w:t>
      </w:r>
    </w:p>
    <w:p w:rsidR="002B6132" w:rsidRDefault="000616B0" w:rsidP="00E501C2">
      <w:pPr>
        <w:pStyle w:val="ListParagraph"/>
        <w:numPr>
          <w:ilvl w:val="0"/>
          <w:numId w:val="4"/>
        </w:numPr>
        <w:spacing w:line="480" w:lineRule="auto"/>
      </w:pPr>
      <w:r>
        <w:t>B</w:t>
      </w:r>
      <w:r w:rsidR="00A61619">
        <w:t>enefits may consist of the attainment of</w:t>
      </w:r>
      <w:r w:rsidR="004407D6">
        <w:t xml:space="preserve"> market demands and the utilization of available resources appropriately. </w:t>
      </w:r>
    </w:p>
    <w:p w:rsidR="00A462FA" w:rsidRDefault="002A1473" w:rsidP="00E501C2">
      <w:pPr>
        <w:pStyle w:val="ListParagraph"/>
        <w:numPr>
          <w:ilvl w:val="0"/>
          <w:numId w:val="4"/>
        </w:numPr>
        <w:spacing w:line="480" w:lineRule="auto"/>
      </w:pPr>
      <w:r>
        <w:t xml:space="preserve">As </w:t>
      </w:r>
      <w:r w:rsidR="00A61619">
        <w:t>a COO</w:t>
      </w:r>
      <w:r>
        <w:t>, I should encourage the attendant’s group leader to</w:t>
      </w:r>
      <w:r w:rsidR="00747BF0">
        <w:t xml:space="preserve"> reshuffle the duties assigned to members. The risks related to this measure are minimal experience, which may lead to errors. Benefits may include improved performance </w:t>
      </w:r>
      <w:r w:rsidR="00A61619">
        <w:t xml:space="preserve">and </w:t>
      </w:r>
      <w:r w:rsidR="00747BF0">
        <w:t xml:space="preserve">elimination of monotony.  </w:t>
      </w:r>
    </w:p>
    <w:p w:rsidR="007B20C4" w:rsidRDefault="002A1473" w:rsidP="00E501C2">
      <w:pPr>
        <w:pStyle w:val="ListParagraph"/>
        <w:numPr>
          <w:ilvl w:val="0"/>
          <w:numId w:val="4"/>
        </w:numPr>
        <w:spacing w:line="480" w:lineRule="auto"/>
      </w:pPr>
      <w:r>
        <w:t xml:space="preserve">The issue relating to long queuing time should </w:t>
      </w:r>
      <w:r w:rsidR="00A61619">
        <w:t xml:space="preserve">be </w:t>
      </w:r>
      <w:r>
        <w:t>resolved by encouraging the attendants to be time cautious. Addition</w:t>
      </w:r>
      <w:r w:rsidR="00A61619">
        <w:t>ally</w:t>
      </w:r>
      <w:r>
        <w:t xml:space="preserve">, the management may opt to recruit more attendants.   </w:t>
      </w:r>
    </w:p>
    <w:p w:rsidR="006C43B9" w:rsidRPr="009300AE" w:rsidRDefault="002A1473" w:rsidP="00E501C2">
      <w:pPr>
        <w:spacing w:line="480" w:lineRule="auto"/>
        <w:jc w:val="center"/>
        <w:rPr>
          <w:b/>
        </w:rPr>
      </w:pPr>
      <w:r w:rsidRPr="009300AE">
        <w:rPr>
          <w:b/>
        </w:rPr>
        <w:t>Lessons learned</w:t>
      </w:r>
    </w:p>
    <w:p w:rsidR="004407D6" w:rsidRDefault="002A1473" w:rsidP="00E501C2">
      <w:pPr>
        <w:pStyle w:val="ListParagraph"/>
        <w:numPr>
          <w:ilvl w:val="0"/>
          <w:numId w:val="5"/>
        </w:numPr>
        <w:spacing w:line="480" w:lineRule="auto"/>
      </w:pPr>
      <w:r>
        <w:t>As a COO, I have learned that there is a risk for enforcing the implemen</w:t>
      </w:r>
      <w:r w:rsidR="00A61619">
        <w:t>ting</w:t>
      </w:r>
      <w:r w:rsidR="009300AE">
        <w:t xml:space="preserve"> company rules</w:t>
      </w:r>
      <w:r w:rsidR="00A31D47">
        <w:t>. Law enforcement challenges can be resolved by instigating the employees to work according to the legal provisions of the company</w:t>
      </w:r>
      <w:r w:rsidR="000616B0">
        <w:t xml:space="preserve"> </w:t>
      </w:r>
      <w:r w:rsidR="00E501C2">
        <w:t>(</w:t>
      </w:r>
      <w:r w:rsidR="00E501C2">
        <w:rPr>
          <w:szCs w:val="24"/>
          <w:shd w:val="clear" w:color="auto" w:fill="FFFFFF"/>
        </w:rPr>
        <w:t xml:space="preserve">Vidgen, Shaw </w:t>
      </w:r>
      <w:r w:rsidR="00E501C2" w:rsidRPr="00AC2EDA">
        <w:rPr>
          <w:szCs w:val="24"/>
          <w:shd w:val="clear" w:color="auto" w:fill="FFFFFF"/>
        </w:rPr>
        <w:t>&amp;</w:t>
      </w:r>
      <w:r w:rsidR="00E501C2">
        <w:rPr>
          <w:szCs w:val="24"/>
          <w:shd w:val="clear" w:color="auto" w:fill="FFFFFF"/>
        </w:rPr>
        <w:t xml:space="preserve">Grant, </w:t>
      </w:r>
      <w:r w:rsidR="00E501C2" w:rsidRPr="00AC2EDA">
        <w:rPr>
          <w:szCs w:val="24"/>
          <w:shd w:val="clear" w:color="auto" w:fill="FFFFFF"/>
        </w:rPr>
        <w:t>2017)</w:t>
      </w:r>
      <w:r w:rsidR="00A31D47">
        <w:t>.</w:t>
      </w:r>
    </w:p>
    <w:p w:rsidR="00A31D47" w:rsidRDefault="002A1473" w:rsidP="00E501C2">
      <w:pPr>
        <w:pStyle w:val="ListParagraph"/>
        <w:numPr>
          <w:ilvl w:val="0"/>
          <w:numId w:val="5"/>
        </w:numPr>
        <w:spacing w:line="480" w:lineRule="auto"/>
      </w:pPr>
      <w:r>
        <w:t>There has been a significant risk in designing and implementing the restaurant's operations. It can be mitigated by absorbing only competent employees and shaping their expertise consistently</w:t>
      </w:r>
      <w:r w:rsidR="000616B0">
        <w:t xml:space="preserve"> </w:t>
      </w:r>
      <w:r w:rsidR="00E501C2">
        <w:rPr>
          <w:color w:val="212529"/>
          <w:szCs w:val="24"/>
          <w:shd w:val="clear" w:color="auto" w:fill="FFFFFF"/>
        </w:rPr>
        <w:t>(</w:t>
      </w:r>
      <w:r w:rsidR="00E501C2">
        <w:rPr>
          <w:szCs w:val="24"/>
          <w:shd w:val="clear" w:color="auto" w:fill="FFFFFF"/>
        </w:rPr>
        <w:t>Lee, 2017</w:t>
      </w:r>
      <w:r w:rsidR="00E501C2" w:rsidRPr="00AC2EDA">
        <w:rPr>
          <w:szCs w:val="24"/>
          <w:shd w:val="clear" w:color="auto" w:fill="FFFFFF"/>
        </w:rPr>
        <w:t>)</w:t>
      </w:r>
      <w:r>
        <w:t>.</w:t>
      </w:r>
    </w:p>
    <w:p w:rsidR="003B1435" w:rsidRDefault="002A1473" w:rsidP="00E501C2">
      <w:pPr>
        <w:pStyle w:val="ListParagraph"/>
        <w:numPr>
          <w:ilvl w:val="0"/>
          <w:numId w:val="5"/>
        </w:numPr>
        <w:spacing w:line="480" w:lineRule="auto"/>
      </w:pPr>
      <w:r>
        <w:t xml:space="preserve">There exists a risk for interconnecting the operations of attendants the executives. It can be mitigated by identifying problems early in advance. </w:t>
      </w:r>
    </w:p>
    <w:p w:rsidR="003B1435" w:rsidRPr="009300AE" w:rsidRDefault="002A1473" w:rsidP="00E501C2">
      <w:pPr>
        <w:spacing w:line="480" w:lineRule="auto"/>
        <w:jc w:val="center"/>
        <w:rPr>
          <w:b/>
        </w:rPr>
      </w:pPr>
      <w:r w:rsidRPr="009300AE">
        <w:rPr>
          <w:b/>
        </w:rPr>
        <w:lastRenderedPageBreak/>
        <w:t>Expansion obstacles</w:t>
      </w:r>
    </w:p>
    <w:p w:rsidR="003B1435" w:rsidRDefault="002A1473" w:rsidP="00E501C2">
      <w:pPr>
        <w:pStyle w:val="ListParagraph"/>
        <w:numPr>
          <w:ilvl w:val="0"/>
          <w:numId w:val="6"/>
        </w:numPr>
        <w:spacing w:line="480" w:lineRule="auto"/>
      </w:pPr>
      <w:r>
        <w:t>The expansion obstacles related to “In and Out Burger” include unfamiliar cultures in other cities, the problem of mastering market, human resource</w:t>
      </w:r>
      <w:r w:rsidR="00A61619">
        <w:t xml:space="preserve"> management</w:t>
      </w:r>
      <w:r>
        <w:t>, and choosing the right towns</w:t>
      </w:r>
      <w:r w:rsidR="000616B0">
        <w:t xml:space="preserve"> </w:t>
      </w:r>
      <w:r w:rsidR="00E501C2">
        <w:rPr>
          <w:color w:val="212529"/>
          <w:szCs w:val="24"/>
          <w:shd w:val="clear" w:color="auto" w:fill="FFFFFF"/>
        </w:rPr>
        <w:t>(</w:t>
      </w:r>
      <w:r w:rsidR="00E501C2">
        <w:rPr>
          <w:szCs w:val="24"/>
          <w:shd w:val="clear" w:color="auto" w:fill="FFFFFF"/>
        </w:rPr>
        <w:t>Lee, 2017</w:t>
      </w:r>
      <w:r w:rsidR="00E501C2" w:rsidRPr="00AC2EDA">
        <w:rPr>
          <w:szCs w:val="24"/>
          <w:shd w:val="clear" w:color="auto" w:fill="FFFFFF"/>
        </w:rPr>
        <w:t>)</w:t>
      </w:r>
      <w:r>
        <w:t>.</w:t>
      </w:r>
    </w:p>
    <w:p w:rsidR="00250E80" w:rsidRDefault="002A1473" w:rsidP="00E501C2">
      <w:pPr>
        <w:pStyle w:val="ListParagraph"/>
        <w:numPr>
          <w:ilvl w:val="0"/>
          <w:numId w:val="6"/>
        </w:numPr>
        <w:spacing w:line="480" w:lineRule="auto"/>
      </w:pPr>
      <w:r>
        <w:t>The alternatives or modifications for the current practices are opening more outlets in already established areas and emphasizing more on customer discounts.</w:t>
      </w:r>
    </w:p>
    <w:p w:rsidR="00A31D47" w:rsidRDefault="002A1473" w:rsidP="00E501C2">
      <w:pPr>
        <w:pStyle w:val="ListParagraph"/>
        <w:numPr>
          <w:ilvl w:val="0"/>
          <w:numId w:val="6"/>
        </w:numPr>
        <w:spacing w:line="480" w:lineRule="auto"/>
      </w:pPr>
      <w:r>
        <w:t>I would recommend retaining the current policies gov</w:t>
      </w:r>
      <w:r w:rsidR="00A61619">
        <w:t xml:space="preserve">erning </w:t>
      </w:r>
      <w:r>
        <w:t xml:space="preserve">because they are the sole contributor to the elevated </w:t>
      </w:r>
      <w:r w:rsidR="009300AE">
        <w:t>company’s</w:t>
      </w:r>
      <w:r>
        <w:t xml:space="preserve"> performance.  </w:t>
      </w: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E501C2" w:rsidRDefault="00E501C2" w:rsidP="00E501C2">
      <w:pPr>
        <w:spacing w:line="480" w:lineRule="auto"/>
        <w:jc w:val="center"/>
      </w:pPr>
    </w:p>
    <w:p w:rsidR="005E73E8" w:rsidRDefault="005E73E8" w:rsidP="00E501C2">
      <w:pPr>
        <w:spacing w:line="480" w:lineRule="auto"/>
        <w:jc w:val="center"/>
      </w:pPr>
    </w:p>
    <w:p w:rsidR="003B1435" w:rsidRDefault="00AC2EDA" w:rsidP="00E501C2">
      <w:pPr>
        <w:spacing w:line="480" w:lineRule="auto"/>
        <w:jc w:val="center"/>
      </w:pPr>
      <w:bookmarkStart w:id="0" w:name="_GoBack"/>
      <w:bookmarkEnd w:id="0"/>
      <w:r>
        <w:lastRenderedPageBreak/>
        <w:t>References</w:t>
      </w:r>
    </w:p>
    <w:p w:rsidR="00AC2EDA" w:rsidRDefault="00E501C2" w:rsidP="00E501C2">
      <w:pPr>
        <w:spacing w:line="480" w:lineRule="auto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Lee, P. C. R. (2017</w:t>
      </w:r>
      <w:r w:rsidR="00AC2EDA" w:rsidRPr="00AC2EDA">
        <w:rPr>
          <w:szCs w:val="24"/>
          <w:shd w:val="clear" w:color="auto" w:fill="FFFFFF"/>
        </w:rPr>
        <w:t>). </w:t>
      </w:r>
      <w:r w:rsidR="00AC2EDA" w:rsidRPr="00AC2EDA">
        <w:rPr>
          <w:i/>
          <w:iCs/>
          <w:szCs w:val="24"/>
          <w:shd w:val="clear" w:color="auto" w:fill="FFFFFF"/>
        </w:rPr>
        <w:t>The expansion of In-N-Out Burger</w:t>
      </w:r>
      <w:r w:rsidR="00AC2EDA" w:rsidRPr="00AC2EDA">
        <w:rPr>
          <w:szCs w:val="24"/>
          <w:shd w:val="clear" w:color="auto" w:fill="FFFFFF"/>
        </w:rPr>
        <w:t xml:space="preserve"> (Doctoral dissertation, California State </w:t>
      </w:r>
    </w:p>
    <w:p w:rsidR="00AC2EDA" w:rsidRPr="00AC2EDA" w:rsidRDefault="00AC2EDA" w:rsidP="00E501C2">
      <w:pPr>
        <w:spacing w:line="480" w:lineRule="auto"/>
        <w:ind w:firstLine="720"/>
        <w:rPr>
          <w:szCs w:val="24"/>
          <w:shd w:val="clear" w:color="auto" w:fill="FFFFFF"/>
        </w:rPr>
      </w:pPr>
      <w:r w:rsidRPr="00AC2EDA">
        <w:rPr>
          <w:szCs w:val="24"/>
          <w:shd w:val="clear" w:color="auto" w:fill="FFFFFF"/>
        </w:rPr>
        <w:t>University, Northridge).</w:t>
      </w:r>
    </w:p>
    <w:p w:rsidR="00E501C2" w:rsidRDefault="00AC2EDA" w:rsidP="00E501C2">
      <w:pPr>
        <w:spacing w:line="480" w:lineRule="auto"/>
        <w:rPr>
          <w:szCs w:val="24"/>
          <w:shd w:val="clear" w:color="auto" w:fill="FFFFFF"/>
        </w:rPr>
      </w:pPr>
      <w:r w:rsidRPr="00AC2EDA">
        <w:rPr>
          <w:szCs w:val="24"/>
          <w:shd w:val="clear" w:color="auto" w:fill="FFFFFF"/>
        </w:rPr>
        <w:t xml:space="preserve">Vidgen, R., Shaw, S., &amp; Grant, D. B. (2017). Management challenges in creating value from </w:t>
      </w:r>
    </w:p>
    <w:p w:rsidR="00AC2EDA" w:rsidRPr="00AC2EDA" w:rsidRDefault="00AC2EDA" w:rsidP="00E501C2">
      <w:pPr>
        <w:spacing w:line="480" w:lineRule="auto"/>
        <w:ind w:firstLine="720"/>
        <w:rPr>
          <w:szCs w:val="24"/>
        </w:rPr>
      </w:pPr>
      <w:r w:rsidRPr="00AC2EDA">
        <w:rPr>
          <w:szCs w:val="24"/>
          <w:shd w:val="clear" w:color="auto" w:fill="FFFFFF"/>
        </w:rPr>
        <w:t>business analytics. </w:t>
      </w:r>
      <w:r w:rsidRPr="00AC2EDA">
        <w:rPr>
          <w:i/>
          <w:iCs/>
          <w:szCs w:val="24"/>
          <w:shd w:val="clear" w:color="auto" w:fill="FFFFFF"/>
        </w:rPr>
        <w:t>European Journal of Operational Research</w:t>
      </w:r>
      <w:r w:rsidRPr="00AC2EDA">
        <w:rPr>
          <w:szCs w:val="24"/>
          <w:shd w:val="clear" w:color="auto" w:fill="FFFFFF"/>
        </w:rPr>
        <w:t>, </w:t>
      </w:r>
      <w:r w:rsidRPr="00AC2EDA">
        <w:rPr>
          <w:i/>
          <w:iCs/>
          <w:szCs w:val="24"/>
          <w:shd w:val="clear" w:color="auto" w:fill="FFFFFF"/>
        </w:rPr>
        <w:t>261</w:t>
      </w:r>
      <w:r w:rsidRPr="00AC2EDA">
        <w:rPr>
          <w:szCs w:val="24"/>
          <w:shd w:val="clear" w:color="auto" w:fill="FFFFFF"/>
        </w:rPr>
        <w:t>(2), 626-639.</w:t>
      </w:r>
    </w:p>
    <w:sectPr w:rsidR="00AC2EDA" w:rsidRPr="00AC2EDA" w:rsidSect="00E501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3AEF" w:rsidRDefault="00CD3AEF" w:rsidP="00E501C2">
      <w:pPr>
        <w:spacing w:after="0" w:line="240" w:lineRule="auto"/>
      </w:pPr>
      <w:r>
        <w:separator/>
      </w:r>
    </w:p>
  </w:endnote>
  <w:endnote w:type="continuationSeparator" w:id="1">
    <w:p w:rsidR="00CD3AEF" w:rsidRDefault="00CD3AEF" w:rsidP="00E50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3AEF" w:rsidRDefault="00CD3AEF" w:rsidP="00E501C2">
      <w:pPr>
        <w:spacing w:after="0" w:line="240" w:lineRule="auto"/>
      </w:pPr>
      <w:r>
        <w:separator/>
      </w:r>
    </w:p>
  </w:footnote>
  <w:footnote w:type="continuationSeparator" w:id="1">
    <w:p w:rsidR="00CD3AEF" w:rsidRDefault="00CD3AEF" w:rsidP="00E50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3573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01C2" w:rsidRDefault="00E501C2" w:rsidP="00E501C2">
        <w:pPr>
          <w:pStyle w:val="Header"/>
        </w:pPr>
        <w:r>
          <w:t xml:space="preserve">IN-AND OUT OPERATIONS OUTLINE                                                                                  </w:t>
        </w:r>
        <w:r w:rsidR="00DA1EAD">
          <w:fldChar w:fldCharType="begin"/>
        </w:r>
        <w:r>
          <w:instrText xml:space="preserve"> PAGE   \* MERGEFORMAT </w:instrText>
        </w:r>
        <w:r w:rsidR="00DA1EAD">
          <w:fldChar w:fldCharType="separate"/>
        </w:r>
        <w:r w:rsidR="008C0167">
          <w:rPr>
            <w:noProof/>
          </w:rPr>
          <w:t>4</w:t>
        </w:r>
        <w:r w:rsidR="00DA1EAD">
          <w:rPr>
            <w:noProof/>
          </w:rPr>
          <w:fldChar w:fldCharType="end"/>
        </w:r>
      </w:p>
    </w:sdtContent>
  </w:sdt>
  <w:p w:rsidR="00E501C2" w:rsidRDefault="00E501C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27561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01C2" w:rsidRDefault="00E501C2" w:rsidP="00E501C2">
        <w:pPr>
          <w:pStyle w:val="Header"/>
        </w:pPr>
        <w:r>
          <w:t xml:space="preserve">Running head: IN-AND OUT OPERATIONS OUTLINE       </w:t>
        </w:r>
        <w:r w:rsidR="00DA1EAD">
          <w:fldChar w:fldCharType="begin"/>
        </w:r>
        <w:r>
          <w:instrText xml:space="preserve"> PAGE   \* MERGEFORMAT </w:instrText>
        </w:r>
        <w:r w:rsidR="00DA1EAD">
          <w:fldChar w:fldCharType="separate"/>
        </w:r>
        <w:r w:rsidR="008C0167">
          <w:rPr>
            <w:noProof/>
          </w:rPr>
          <w:t>1</w:t>
        </w:r>
        <w:r w:rsidR="00DA1EAD">
          <w:rPr>
            <w:noProof/>
          </w:rPr>
          <w:fldChar w:fldCharType="end"/>
        </w:r>
      </w:p>
    </w:sdtContent>
  </w:sdt>
  <w:p w:rsidR="00E501C2" w:rsidRDefault="00E501C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148BB"/>
    <w:multiLevelType w:val="hybridMultilevel"/>
    <w:tmpl w:val="F418CF4C"/>
    <w:lvl w:ilvl="0" w:tplc="3828B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725A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964E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6A4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122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182B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6011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34E2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B634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76086C"/>
    <w:multiLevelType w:val="hybridMultilevel"/>
    <w:tmpl w:val="870C7F3A"/>
    <w:lvl w:ilvl="0" w:tplc="4F84F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66AD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D246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5862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B07F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6E5C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0EDE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36E6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D061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514B40"/>
    <w:multiLevelType w:val="hybridMultilevel"/>
    <w:tmpl w:val="48CE8EDA"/>
    <w:lvl w:ilvl="0" w:tplc="458ED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6E2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4E00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881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68EE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0A92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0A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448A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D830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B877A6"/>
    <w:multiLevelType w:val="hybridMultilevel"/>
    <w:tmpl w:val="FB6C0FD4"/>
    <w:lvl w:ilvl="0" w:tplc="6074B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AC51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50D7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2A8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AA9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8CC8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0ED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CE4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1802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AC16E5"/>
    <w:multiLevelType w:val="hybridMultilevel"/>
    <w:tmpl w:val="26AA9B6A"/>
    <w:lvl w:ilvl="0" w:tplc="C1986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B42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E4DB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406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AA9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F431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EC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F27C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BEA8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463BAA"/>
    <w:multiLevelType w:val="hybridMultilevel"/>
    <w:tmpl w:val="420EA35E"/>
    <w:lvl w:ilvl="0" w:tplc="9ECA16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5002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AE40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C1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4EE3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4489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629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0EE2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06AD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4443"/>
    <w:rsid w:val="00004443"/>
    <w:rsid w:val="000616B0"/>
    <w:rsid w:val="001E17E4"/>
    <w:rsid w:val="00250E80"/>
    <w:rsid w:val="002A1473"/>
    <w:rsid w:val="002B6132"/>
    <w:rsid w:val="003B1435"/>
    <w:rsid w:val="004407D6"/>
    <w:rsid w:val="00552F32"/>
    <w:rsid w:val="005E73E8"/>
    <w:rsid w:val="006C43B9"/>
    <w:rsid w:val="006C6428"/>
    <w:rsid w:val="00747BF0"/>
    <w:rsid w:val="007B20C4"/>
    <w:rsid w:val="008B4571"/>
    <w:rsid w:val="008C0167"/>
    <w:rsid w:val="00904910"/>
    <w:rsid w:val="009300AE"/>
    <w:rsid w:val="00A0010D"/>
    <w:rsid w:val="00A31D47"/>
    <w:rsid w:val="00A462FA"/>
    <w:rsid w:val="00A56693"/>
    <w:rsid w:val="00A61619"/>
    <w:rsid w:val="00AC2EDA"/>
    <w:rsid w:val="00CD3AEF"/>
    <w:rsid w:val="00DA1EAD"/>
    <w:rsid w:val="00E50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5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0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0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1C2"/>
  </w:style>
  <w:style w:type="paragraph" w:styleId="Footer">
    <w:name w:val="footer"/>
    <w:basedOn w:val="Normal"/>
    <w:link w:val="FooterChar"/>
    <w:uiPriority w:val="99"/>
    <w:unhideWhenUsed/>
    <w:rsid w:val="00E50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1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ADM</cp:lastModifiedBy>
  <cp:revision>2</cp:revision>
  <dcterms:created xsi:type="dcterms:W3CDTF">2020-03-20T08:47:00Z</dcterms:created>
  <dcterms:modified xsi:type="dcterms:W3CDTF">2020-03-20T08:47:00Z</dcterms:modified>
</cp:coreProperties>
</file>